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2D7A5A">
      <w:pPr>
        <w:pStyle w:val="4"/>
        <w:spacing w:line="254" w:lineRule="auto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«Начальная </w:t>
      </w:r>
      <w:bookmarkStart w:id="0" w:name="_GoBack"/>
      <w:bookmarkEnd w:id="0"/>
      <w:r>
        <w:rPr>
          <w:sz w:val="28"/>
          <w:szCs w:val="28"/>
        </w:rPr>
        <w:t xml:space="preserve">общеобразовательная школа </w:t>
      </w:r>
      <w:r>
        <w:rPr>
          <w:sz w:val="28"/>
          <w:szCs w:val="28"/>
          <w:lang w:val="ru-RU"/>
        </w:rPr>
        <w:t>д</w:t>
      </w:r>
      <w:r>
        <w:rPr>
          <w:rFonts w:hint="default"/>
          <w:sz w:val="28"/>
          <w:szCs w:val="28"/>
          <w:lang w:val="ru-RU"/>
        </w:rPr>
        <w:t>. Улу-Карамалы</w:t>
      </w:r>
      <w:r>
        <w:rPr>
          <w:sz w:val="28"/>
          <w:szCs w:val="28"/>
        </w:rPr>
        <w:t>» муниципального района Иглинский район</w:t>
      </w:r>
    </w:p>
    <w:tbl>
      <w:tblPr>
        <w:tblStyle w:val="3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055"/>
        <w:gridCol w:w="3870"/>
      </w:tblGrid>
      <w:tr w14:paraId="7A0FEC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552CCF5B">
            <w:r>
              <w:t>СОГЛАСОВАНЫ</w:t>
            </w:r>
          </w:p>
          <w:p w14:paraId="21F57747">
            <w:r>
              <w:t>С Советом родителей</w:t>
            </w:r>
          </w:p>
          <w:p w14:paraId="182ADAF7">
            <w:r>
              <w:t>Протокол №1 от 19.03.2025г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09D3D3F">
            <w:pPr>
              <w:rPr>
                <w:color w:val="000000"/>
              </w:rPr>
            </w:pPr>
            <w:r>
              <w:rPr>
                <w:color w:val="000000"/>
              </w:rPr>
              <w:t>УТВЕРЖДЕНЫ</w:t>
            </w:r>
          </w:p>
          <w:p w14:paraId="6EFEBCBB">
            <w:pPr>
              <w:rPr>
                <w:rFonts w:hint="default"/>
                <w:color w:val="000000"/>
                <w:lang w:val="ru-RU"/>
              </w:rPr>
            </w:pPr>
            <w:r>
              <w:rPr>
                <w:color w:val="000000"/>
              </w:rPr>
              <w:t xml:space="preserve">Заведующим МБОУ НОШ </w:t>
            </w:r>
            <w:r>
              <w:rPr>
                <w:color w:val="000000"/>
                <w:lang w:val="ru-RU"/>
              </w:rPr>
              <w:t>д</w:t>
            </w:r>
            <w:r>
              <w:rPr>
                <w:rFonts w:hint="default"/>
                <w:color w:val="000000"/>
                <w:lang w:val="ru-RU"/>
              </w:rPr>
              <w:t>. Улу-Карамалы</w:t>
            </w:r>
          </w:p>
          <w:p w14:paraId="4E094629">
            <w:r>
              <w:rPr>
                <w:color w:val="000000"/>
              </w:rPr>
              <w:t>________</w:t>
            </w:r>
            <w:r>
              <w:rPr>
                <w:rFonts w:hint="default"/>
                <w:color w:val="000000"/>
                <w:lang w:val="ru-RU"/>
              </w:rPr>
              <w:t xml:space="preserve"> Магзюмова Ф.М.</w:t>
            </w:r>
            <w:r>
              <w:rPr>
                <w:color w:val="000000"/>
              </w:rPr>
              <w:t>.</w:t>
            </w:r>
            <w:r>
              <w:br w:type="textWrapping"/>
            </w:r>
            <w:r>
              <w:t>П</w:t>
            </w:r>
            <w:r>
              <w:rPr>
                <w:color w:val="000000"/>
              </w:rPr>
              <w:t xml:space="preserve">риказом № </w:t>
            </w:r>
            <w:r>
              <w:rPr>
                <w:rFonts w:hint="default"/>
                <w:color w:val="000000"/>
                <w:lang w:val="ru-RU"/>
              </w:rPr>
              <w:t>04</w:t>
            </w:r>
            <w:r>
              <w:br w:type="textWrapping"/>
            </w:r>
            <w:r>
              <w:rPr>
                <w:color w:val="000000"/>
              </w:rPr>
              <w:t>от от 20.03.2025г</w:t>
            </w:r>
          </w:p>
        </w:tc>
      </w:tr>
    </w:tbl>
    <w:p w14:paraId="4DFBCBE4">
      <w:pPr>
        <w:spacing w:line="240" w:lineRule="auto"/>
        <w:ind w:firstLine="1321" w:firstLineChars="550"/>
        <w:jc w:val="both"/>
        <w:rPr>
          <w:b/>
          <w:bCs/>
          <w:color w:val="000000"/>
          <w:sz w:val="24"/>
          <w:szCs w:val="24"/>
        </w:rPr>
      </w:pPr>
    </w:p>
    <w:p w14:paraId="6881ED91">
      <w:pPr>
        <w:spacing w:line="24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</w:t>
      </w:r>
      <w:r>
        <w:rPr>
          <w:b/>
          <w:bCs/>
          <w:color w:val="000000"/>
          <w:sz w:val="24"/>
          <w:szCs w:val="24"/>
          <w:lang w:val="ru-RU"/>
        </w:rPr>
        <w:t>ОРЯДОК</w:t>
      </w:r>
      <w:r>
        <w:rPr>
          <w:sz w:val="24"/>
          <w:szCs w:val="24"/>
        </w:rPr>
        <w:br w:type="textWrapping"/>
      </w:r>
      <w:r>
        <w:rPr>
          <w:b/>
          <w:bCs/>
          <w:color w:val="000000"/>
          <w:sz w:val="24"/>
          <w:szCs w:val="24"/>
        </w:rPr>
        <w:t xml:space="preserve">приема на обучение в муниципальное бюджетное общеобразовательное учреждение «Начальная общеобразовательная школа </w:t>
      </w:r>
      <w:r>
        <w:rPr>
          <w:b/>
          <w:bCs/>
          <w:color w:val="000000"/>
          <w:sz w:val="24"/>
          <w:szCs w:val="24"/>
          <w:lang w:val="ru-RU"/>
        </w:rPr>
        <w:t>д</w:t>
      </w:r>
      <w:r>
        <w:rPr>
          <w:rFonts w:hint="default"/>
          <w:b/>
          <w:bCs/>
          <w:color w:val="000000"/>
          <w:sz w:val="24"/>
          <w:szCs w:val="24"/>
          <w:lang w:val="ru-RU"/>
        </w:rPr>
        <w:t>. Улу-Карамалы</w:t>
      </w:r>
      <w:r>
        <w:rPr>
          <w:b/>
          <w:bCs/>
          <w:color w:val="000000"/>
          <w:sz w:val="24"/>
          <w:szCs w:val="24"/>
        </w:rPr>
        <w:t>» муниципального района Иглинский район Республики Башкортостан</w:t>
      </w:r>
    </w:p>
    <w:p w14:paraId="106D7BC5">
      <w:pPr>
        <w:numPr>
          <w:ilvl w:val="0"/>
          <w:numId w:val="1"/>
        </w:numPr>
        <w:spacing w:line="24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Общие положения</w:t>
      </w:r>
    </w:p>
    <w:p w14:paraId="6D06D12B">
      <w:pPr>
        <w:numPr>
          <w:numId w:val="0"/>
        </w:numPr>
        <w:spacing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Настоящие Правила приема на обучение в МБОУ НОШ </w:t>
      </w:r>
      <w:r>
        <w:rPr>
          <w:color w:val="000000"/>
          <w:sz w:val="24"/>
          <w:szCs w:val="24"/>
          <w:lang w:val="ru-RU"/>
        </w:rPr>
        <w:t>д</w:t>
      </w:r>
      <w:r>
        <w:rPr>
          <w:rFonts w:hint="default"/>
          <w:color w:val="000000"/>
          <w:sz w:val="24"/>
          <w:szCs w:val="24"/>
          <w:lang w:val="ru-RU"/>
        </w:rPr>
        <w:t>. Улу-Карамалы</w:t>
      </w:r>
      <w:r>
        <w:rPr>
          <w:color w:val="000000"/>
          <w:sz w:val="24"/>
          <w:szCs w:val="24"/>
        </w:rPr>
        <w:t xml:space="preserve"> (далее — правила) разработаны в соответствии с Федеральным законом от 29.12.2012 № 273-ФЗ «Об образовании в Российской Федерации», Порядком приема граждан на обучение по образовательным программам начального общего, основного общего и среднего общего образования, утвержденным приказом Минпросвещения России от 02.09.2020 № 458 (далее — Порядок приема в школу), Порядком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утвержденным приказом Минпросвещения России от 22.03.2021 № 115,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приказом Минпросвещения России от 06.04.2023 № 240, и уставом МБОУ НОШ </w:t>
      </w:r>
      <w:r>
        <w:rPr>
          <w:color w:val="000000"/>
          <w:sz w:val="24"/>
          <w:szCs w:val="24"/>
          <w:lang w:val="ru-RU"/>
        </w:rPr>
        <w:t>д</w:t>
      </w:r>
      <w:r>
        <w:rPr>
          <w:rFonts w:hint="default"/>
          <w:color w:val="000000"/>
          <w:sz w:val="24"/>
          <w:szCs w:val="24"/>
          <w:lang w:val="ru-RU"/>
        </w:rPr>
        <w:t>. Улу-Карамалы</w:t>
      </w:r>
      <w:r>
        <w:rPr>
          <w:color w:val="000000"/>
          <w:sz w:val="24"/>
          <w:szCs w:val="24"/>
        </w:rPr>
        <w:t xml:space="preserve"> (далее — школа).</w:t>
      </w:r>
      <w:r>
        <w:rPr>
          <w:rFonts w:hint="default"/>
          <w:color w:val="000000"/>
          <w:sz w:val="24"/>
          <w:szCs w:val="24"/>
          <w:lang w:val="ru-RU"/>
        </w:rPr>
        <w:tab/>
        <w:t/>
      </w:r>
      <w:r>
        <w:rPr>
          <w:rFonts w:hint="default"/>
          <w:color w:val="000000"/>
          <w:sz w:val="24"/>
          <w:szCs w:val="24"/>
          <w:lang w:val="ru-RU"/>
        </w:rPr>
        <w:tab/>
        <w:t/>
      </w:r>
      <w:r>
        <w:rPr>
          <w:rFonts w:hint="default"/>
          <w:color w:val="000000"/>
          <w:sz w:val="24"/>
          <w:szCs w:val="24"/>
          <w:lang w:val="ru-RU"/>
        </w:rPr>
        <w:tab/>
        <w:t/>
      </w:r>
      <w:r>
        <w:rPr>
          <w:rFonts w:hint="default"/>
          <w:color w:val="000000"/>
          <w:sz w:val="24"/>
          <w:szCs w:val="24"/>
          <w:lang w:val="ru-RU"/>
        </w:rPr>
        <w:tab/>
        <w:t/>
      </w:r>
      <w:r>
        <w:rPr>
          <w:rFonts w:hint="default"/>
          <w:color w:val="000000"/>
          <w:sz w:val="24"/>
          <w:szCs w:val="24"/>
          <w:lang w:val="ru-RU"/>
        </w:rPr>
        <w:tab/>
        <w:t/>
      </w:r>
      <w:r>
        <w:rPr>
          <w:rFonts w:hint="default"/>
          <w:color w:val="000000"/>
          <w:sz w:val="24"/>
          <w:szCs w:val="24"/>
          <w:lang w:val="ru-RU"/>
        </w:rPr>
        <w:tab/>
        <w:t/>
      </w:r>
      <w:r>
        <w:rPr>
          <w:rFonts w:hint="default"/>
          <w:color w:val="000000"/>
          <w:sz w:val="24"/>
          <w:szCs w:val="24"/>
          <w:lang w:val="ru-RU"/>
        </w:rPr>
        <w:tab/>
      </w:r>
    </w:p>
    <w:p w14:paraId="18082DA8">
      <w:pPr>
        <w:numPr>
          <w:numId w:val="0"/>
        </w:numPr>
        <w:spacing w:line="240" w:lineRule="auto"/>
        <w:jc w:val="both"/>
        <w:rPr>
          <w:rFonts w:hint="default"/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 xml:space="preserve">1.2. Правила регламентируют прием граждан РФ (далее — ребенок, дети) в школу на обучение по образовательным программам начального общего образоваиния (далее — основные общеобразовательные программы) МБОУ НОШ </w:t>
      </w:r>
      <w:r>
        <w:rPr>
          <w:color w:val="000000"/>
          <w:sz w:val="24"/>
          <w:szCs w:val="24"/>
          <w:lang w:val="ru-RU"/>
        </w:rPr>
        <w:t>д</w:t>
      </w:r>
      <w:r>
        <w:rPr>
          <w:rFonts w:hint="default"/>
          <w:color w:val="000000"/>
          <w:sz w:val="24"/>
          <w:szCs w:val="24"/>
          <w:lang w:val="ru-RU"/>
        </w:rPr>
        <w:t>. Улу-Карамалы.</w:t>
      </w:r>
      <w:r>
        <w:rPr>
          <w:rFonts w:hint="default"/>
          <w:color w:val="000000"/>
          <w:sz w:val="24"/>
          <w:szCs w:val="24"/>
          <w:lang w:val="ru-RU"/>
        </w:rPr>
        <w:tab/>
        <w:t/>
      </w:r>
      <w:r>
        <w:rPr>
          <w:rFonts w:hint="default"/>
          <w:color w:val="000000"/>
          <w:sz w:val="24"/>
          <w:szCs w:val="24"/>
          <w:lang w:val="ru-RU"/>
        </w:rPr>
        <w:tab/>
        <w:t/>
      </w:r>
      <w:r>
        <w:rPr>
          <w:rFonts w:hint="default"/>
          <w:color w:val="000000"/>
          <w:sz w:val="24"/>
          <w:szCs w:val="24"/>
          <w:lang w:val="ru-RU"/>
        </w:rPr>
        <w:tab/>
        <w:t/>
      </w:r>
      <w:r>
        <w:rPr>
          <w:rFonts w:hint="default"/>
          <w:color w:val="000000"/>
          <w:sz w:val="24"/>
          <w:szCs w:val="24"/>
          <w:lang w:val="ru-RU"/>
        </w:rPr>
        <w:tab/>
        <w:t/>
      </w:r>
      <w:r>
        <w:rPr>
          <w:rFonts w:hint="default"/>
          <w:color w:val="000000"/>
          <w:sz w:val="24"/>
          <w:szCs w:val="24"/>
          <w:lang w:val="ru-RU"/>
        </w:rPr>
        <w:tab/>
        <w:t/>
      </w:r>
      <w:r>
        <w:rPr>
          <w:rFonts w:hint="default"/>
          <w:color w:val="000000"/>
          <w:sz w:val="24"/>
          <w:szCs w:val="24"/>
          <w:lang w:val="ru-RU"/>
        </w:rPr>
        <w:tab/>
        <w:t/>
      </w:r>
      <w:r>
        <w:rPr>
          <w:rFonts w:hint="default"/>
          <w:color w:val="000000"/>
          <w:sz w:val="24"/>
          <w:szCs w:val="24"/>
          <w:lang w:val="ru-RU"/>
        </w:rPr>
        <w:tab/>
        <w:t/>
      </w:r>
      <w:r>
        <w:rPr>
          <w:rFonts w:hint="default"/>
          <w:color w:val="000000"/>
          <w:sz w:val="24"/>
          <w:szCs w:val="24"/>
          <w:lang w:val="ru-RU"/>
        </w:rPr>
        <w:tab/>
      </w:r>
    </w:p>
    <w:p w14:paraId="40DC790C">
      <w:pPr>
        <w:numPr>
          <w:numId w:val="0"/>
        </w:numPr>
        <w:spacing w:line="240" w:lineRule="auto"/>
        <w:jc w:val="both"/>
        <w:rPr>
          <w:rFonts w:hint="default"/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>1.3. Прием иностранных граждан и лиц без гражданства, в том числе из числа соотечественников за рубежом, на обучение за счет средств бюджетных ассигнований осуществляется в соответствии с международными договорами РФ, законодательством РФ и настоящими правилами.</w:t>
      </w:r>
      <w:r>
        <w:rPr>
          <w:rFonts w:hint="default"/>
          <w:color w:val="000000"/>
          <w:sz w:val="24"/>
          <w:szCs w:val="24"/>
          <w:lang w:val="ru-RU"/>
        </w:rPr>
        <w:tab/>
        <w:t/>
      </w:r>
      <w:r>
        <w:rPr>
          <w:rFonts w:hint="default"/>
          <w:color w:val="000000"/>
          <w:sz w:val="24"/>
          <w:szCs w:val="24"/>
          <w:lang w:val="ru-RU"/>
        </w:rPr>
        <w:tab/>
        <w:t/>
      </w:r>
      <w:r>
        <w:rPr>
          <w:rFonts w:hint="default"/>
          <w:color w:val="000000"/>
          <w:sz w:val="24"/>
          <w:szCs w:val="24"/>
          <w:lang w:val="ru-RU"/>
        </w:rPr>
        <w:tab/>
        <w:t/>
      </w:r>
      <w:r>
        <w:rPr>
          <w:rFonts w:hint="default"/>
          <w:color w:val="000000"/>
          <w:sz w:val="24"/>
          <w:szCs w:val="24"/>
          <w:lang w:val="ru-RU"/>
        </w:rPr>
        <w:tab/>
        <w:t/>
      </w:r>
      <w:r>
        <w:rPr>
          <w:rFonts w:hint="default"/>
          <w:color w:val="000000"/>
          <w:sz w:val="24"/>
          <w:szCs w:val="24"/>
          <w:lang w:val="ru-RU"/>
        </w:rPr>
        <w:tab/>
      </w:r>
    </w:p>
    <w:p w14:paraId="65978B4D">
      <w:pPr>
        <w:numPr>
          <w:numId w:val="0"/>
        </w:numPr>
        <w:spacing w:line="240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 Организация приема на обучение</w:t>
      </w:r>
    </w:p>
    <w:p w14:paraId="72FC2F8B">
      <w:pPr>
        <w:spacing w:line="240" w:lineRule="auto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280F8"/>
    <w:multiLevelType w:val="singleLevel"/>
    <w:tmpl w:val="D2B280F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EB"/>
    <w:rsid w:val="00134151"/>
    <w:rsid w:val="005219EB"/>
    <w:rsid w:val="00AD50F4"/>
    <w:rsid w:val="00DD6FE6"/>
    <w:rsid w:val="28BC0E8F"/>
    <w:rsid w:val="2E3636F9"/>
    <w:rsid w:val="32B2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5"/>
    <w:unhideWhenUsed/>
    <w:qFormat/>
    <w:uiPriority w:val="99"/>
    <w:pPr>
      <w:jc w:val="both"/>
    </w:pPr>
  </w:style>
  <w:style w:type="character" w:customStyle="1" w:styleId="5">
    <w:name w:val="Основной текст Знак"/>
    <w:basedOn w:val="2"/>
    <w:link w:val="4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327</Words>
  <Characters>1865</Characters>
  <Lines>15</Lines>
  <Paragraphs>4</Paragraphs>
  <TotalTime>160</TotalTime>
  <ScaleCrop>false</ScaleCrop>
  <LinksUpToDate>false</LinksUpToDate>
  <CharactersWithSpaces>2188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2025-03-20T09:13:00Z</dcterms:created>
  <dc:creator>Win7</dc:creator>
  <cp:lastModifiedBy>user</cp:lastModifiedBy>
  <cp:lastPrinted>2025-04-10T08:55:36Z</cp:lastPrinted>
  <dcterms:modified xsi:type="dcterms:W3CDTF">2025-04-10T08:56:52Z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247C17D53AE54CD5B23ABB28D24F5F95_13</vt:lpwstr>
  </property>
</Properties>
</file>